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252A" w14:textId="77777777"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5A1376C7" w14:textId="30F66A29" w:rsidR="000C5C21" w:rsidRPr="009608E3" w:rsidRDefault="00747A00" w:rsidP="009608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915F0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FF66AA">
        <w:rPr>
          <w:rFonts w:ascii="Times New Roman" w:hAnsi="Times New Roman" w:cs="Times New Roman"/>
          <w:sz w:val="24"/>
          <w:szCs w:val="24"/>
        </w:rPr>
        <w:t>Договора</w:t>
      </w:r>
      <w:r w:rsidR="00404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6F8" w:rsidRPr="00E236F8">
        <w:rPr>
          <w:rFonts w:ascii="Times New Roman" w:hAnsi="Times New Roman" w:cs="Times New Roman"/>
          <w:sz w:val="24"/>
          <w:szCs w:val="24"/>
        </w:rPr>
        <w:t>на</w:t>
      </w:r>
      <w:r w:rsidR="00E23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C21" w:rsidRPr="009608E3">
        <w:rPr>
          <w:rFonts w:ascii="Times New Roman" w:hAnsi="Times New Roman" w:cs="Times New Roman"/>
          <w:b/>
          <w:sz w:val="24"/>
          <w:szCs w:val="24"/>
        </w:rPr>
        <w:t>«</w:t>
      </w:r>
      <w:r w:rsidR="003D62D5" w:rsidRPr="003D62D5">
        <w:rPr>
          <w:rFonts w:ascii="Times New Roman" w:hAnsi="Times New Roman" w:cs="Times New Roman"/>
          <w:b/>
          <w:sz w:val="24"/>
          <w:szCs w:val="24"/>
        </w:rPr>
        <w:t xml:space="preserve">Проведение полного технического обследования ППМН «Тенгиз-Новороссийск» с целью определения технического состояния магистрального нефтепровода в месте </w:t>
      </w:r>
      <w:r w:rsidR="003D62D5">
        <w:rPr>
          <w:rFonts w:ascii="Times New Roman" w:hAnsi="Times New Roman" w:cs="Times New Roman"/>
          <w:b/>
          <w:sz w:val="24"/>
          <w:szCs w:val="24"/>
        </w:rPr>
        <w:t xml:space="preserve">подводных переходов </w:t>
      </w:r>
      <w:r w:rsidR="003D62D5" w:rsidRPr="003D62D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D62D5">
        <w:rPr>
          <w:rFonts w:ascii="Times New Roman" w:hAnsi="Times New Roman" w:cs="Times New Roman"/>
          <w:b/>
          <w:sz w:val="24"/>
          <w:szCs w:val="24"/>
        </w:rPr>
        <w:t>961</w:t>
      </w:r>
      <w:r w:rsidR="003D62D5" w:rsidRPr="003D62D5">
        <w:rPr>
          <w:rFonts w:ascii="Times New Roman" w:hAnsi="Times New Roman" w:cs="Times New Roman"/>
          <w:b/>
          <w:sz w:val="24"/>
          <w:szCs w:val="24"/>
        </w:rPr>
        <w:t xml:space="preserve"> км</w:t>
      </w:r>
      <w:r w:rsidR="003D62D5">
        <w:rPr>
          <w:rFonts w:ascii="Times New Roman" w:hAnsi="Times New Roman" w:cs="Times New Roman"/>
          <w:b/>
          <w:sz w:val="24"/>
          <w:szCs w:val="24"/>
        </w:rPr>
        <w:t>,</w:t>
      </w:r>
      <w:r w:rsidR="00071061">
        <w:rPr>
          <w:rFonts w:ascii="Times New Roman" w:hAnsi="Times New Roman" w:cs="Times New Roman"/>
          <w:b/>
          <w:sz w:val="24"/>
          <w:szCs w:val="24"/>
        </w:rPr>
        <w:t xml:space="preserve"> 1103 км, 1110 км,</w:t>
      </w:r>
      <w:r w:rsidR="003D6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061">
        <w:rPr>
          <w:rFonts w:ascii="Times New Roman" w:hAnsi="Times New Roman" w:cs="Times New Roman"/>
          <w:b/>
          <w:sz w:val="24"/>
          <w:szCs w:val="24"/>
        </w:rPr>
        <w:t>1113 км, 1135 км, 1325 км, 1348 км, 1373 км,</w:t>
      </w:r>
      <w:r w:rsidR="003D62D5" w:rsidRPr="003D62D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71061">
        <w:rPr>
          <w:rFonts w:ascii="Times New Roman" w:hAnsi="Times New Roman" w:cs="Times New Roman"/>
          <w:b/>
          <w:sz w:val="24"/>
          <w:szCs w:val="24"/>
        </w:rPr>
        <w:t>445</w:t>
      </w:r>
      <w:r w:rsidR="003D62D5" w:rsidRPr="003D62D5">
        <w:rPr>
          <w:rFonts w:ascii="Times New Roman" w:hAnsi="Times New Roman" w:cs="Times New Roman"/>
          <w:b/>
          <w:sz w:val="24"/>
          <w:szCs w:val="24"/>
        </w:rPr>
        <w:t xml:space="preserve"> км</w:t>
      </w:r>
      <w:r w:rsidR="009608E3" w:rsidRPr="009608E3">
        <w:rPr>
          <w:rFonts w:ascii="Times New Roman" w:hAnsi="Times New Roman" w:cs="Times New Roman"/>
          <w:b/>
          <w:sz w:val="24"/>
          <w:szCs w:val="24"/>
        </w:rPr>
        <w:t>»</w:t>
      </w:r>
      <w:r w:rsidR="003D0E08" w:rsidRPr="00882BEA">
        <w:rPr>
          <w:b/>
          <w:w w:val="105"/>
          <w:sz w:val="24"/>
          <w:szCs w:val="24"/>
        </w:rPr>
        <w:t>.</w:t>
      </w:r>
    </w:p>
    <w:p w14:paraId="3671870D" w14:textId="047C81D7" w:rsidR="009608E3" w:rsidRPr="00320AD0" w:rsidRDefault="00046F8D" w:rsidP="009608E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К рассмотрени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ю будут </w:t>
      </w:r>
      <w:proofErr w:type="gramStart"/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>приняты  предложения</w:t>
      </w:r>
      <w:proofErr w:type="gramEnd"/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участников</w:t>
      </w:r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удовлетворяющие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следующим</w:t>
      </w:r>
      <w:r w:rsidR="00256282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требованиям и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критериям</w:t>
      </w:r>
      <w:r w:rsidR="00C56B73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отбора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5B33017" w14:textId="31D2E71E" w:rsidR="009608E3" w:rsidRPr="009608E3" w:rsidRDefault="009608E3" w:rsidP="00733C4D">
      <w:pPr>
        <w:pStyle w:val="a3"/>
        <w:numPr>
          <w:ilvl w:val="0"/>
          <w:numId w:val="36"/>
        </w:numPr>
        <w:tabs>
          <w:tab w:val="left" w:pos="567"/>
        </w:tabs>
        <w:spacing w:before="0"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9608E3">
        <w:rPr>
          <w:rFonts w:ascii="Times New Roman" w:hAnsi="Times New Roman" w:cs="Times New Roman"/>
          <w:sz w:val="24"/>
        </w:rPr>
        <w:t xml:space="preserve">меть действующие лицензии и иные разрешительные документы на право выполнения данного вида </w:t>
      </w:r>
      <w:r w:rsidR="001528CA">
        <w:rPr>
          <w:rFonts w:ascii="Times New Roman" w:hAnsi="Times New Roman" w:cs="Times New Roman"/>
          <w:sz w:val="24"/>
        </w:rPr>
        <w:t>работ</w:t>
      </w:r>
      <w:r w:rsidRPr="009608E3">
        <w:rPr>
          <w:rFonts w:ascii="Times New Roman" w:hAnsi="Times New Roman" w:cs="Times New Roman"/>
          <w:sz w:val="24"/>
        </w:rPr>
        <w:t xml:space="preserve">, подготовленных и аттестованных в установленном порядке специалистов, имеющих соответствующую квалификацию; </w:t>
      </w:r>
    </w:p>
    <w:p w14:paraId="5904B34D" w14:textId="77777777" w:rsidR="00733C4D" w:rsidRPr="00733C4D" w:rsidRDefault="00733C4D" w:rsidP="00733C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3C4D">
        <w:rPr>
          <w:rFonts w:ascii="Times New Roman" w:hAnsi="Times New Roman" w:cs="Times New Roman"/>
          <w:sz w:val="24"/>
        </w:rPr>
        <w:t>2. Полное соответствие предложения участника требованиям Приложения № 2 «Инструкция участникам тендера»;</w:t>
      </w:r>
    </w:p>
    <w:p w14:paraId="245F6498" w14:textId="77777777" w:rsidR="00733C4D" w:rsidRPr="00733C4D" w:rsidRDefault="00733C4D" w:rsidP="00733C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3C4D">
        <w:rPr>
          <w:rFonts w:ascii="Times New Roman" w:hAnsi="Times New Roman" w:cs="Times New Roman"/>
          <w:sz w:val="24"/>
        </w:rPr>
        <w:t>3. Согласие принять к подписанию стандартную форму договора КТК (в свободной форме на бланке организации);</w:t>
      </w:r>
    </w:p>
    <w:p w14:paraId="7AA2E9F7" w14:textId="3BDE3688" w:rsidR="00733C4D" w:rsidRDefault="00733C4D" w:rsidP="00733C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3C4D">
        <w:rPr>
          <w:rFonts w:ascii="Times New Roman" w:hAnsi="Times New Roman" w:cs="Times New Roman"/>
          <w:sz w:val="24"/>
        </w:rPr>
        <w:t>4. Согласие следовать принципам и положениям Кодекса делового поведения АО "КТК-Р" (в свободной форме на бланке организации).</w:t>
      </w:r>
    </w:p>
    <w:p w14:paraId="56DEE229" w14:textId="248E22CA" w:rsidR="00903D3B" w:rsidRPr="00733C4D" w:rsidRDefault="00903D3B" w:rsidP="00733C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903D3B">
        <w:rPr>
          <w:rFonts w:ascii="Times New Roman" w:hAnsi="Times New Roman" w:cs="Times New Roman"/>
          <w:sz w:val="24"/>
        </w:rPr>
        <w:t>Без ограничения каких-либо из своих обязательств по Договору или применимому законодательству Подрядчик оформляет за свой счет в страховых компаниях, согласованных с Компанией, страхование</w:t>
      </w:r>
      <w:r>
        <w:rPr>
          <w:rFonts w:ascii="Times New Roman" w:hAnsi="Times New Roman" w:cs="Times New Roman"/>
          <w:sz w:val="24"/>
        </w:rPr>
        <w:t xml:space="preserve"> гражданской </w:t>
      </w:r>
      <w:proofErr w:type="spellStart"/>
      <w:r>
        <w:rPr>
          <w:rFonts w:ascii="Times New Roman" w:hAnsi="Times New Roman" w:cs="Times New Roman"/>
          <w:sz w:val="24"/>
        </w:rPr>
        <w:t>отвественности</w:t>
      </w:r>
      <w:proofErr w:type="spellEnd"/>
      <w:r>
        <w:rPr>
          <w:rFonts w:ascii="Times New Roman" w:hAnsi="Times New Roman" w:cs="Times New Roman"/>
          <w:sz w:val="24"/>
        </w:rPr>
        <w:t xml:space="preserve"> согласно </w:t>
      </w:r>
      <w:r w:rsidRPr="00903D3B">
        <w:rPr>
          <w:rFonts w:ascii="Times New Roman" w:hAnsi="Times New Roman" w:cs="Times New Roman"/>
          <w:sz w:val="24"/>
        </w:rPr>
        <w:t>Приложение № 1 к «Процедуре страхования, обеспечиваемого Подрядчиком»</w:t>
      </w:r>
    </w:p>
    <w:p w14:paraId="56F6A543" w14:textId="77777777" w:rsidR="00733C4D" w:rsidRPr="00733C4D" w:rsidRDefault="00733C4D" w:rsidP="00733C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3C4D">
        <w:rPr>
          <w:rFonts w:ascii="Times New Roman" w:hAnsi="Times New Roman" w:cs="Times New Roman"/>
          <w:sz w:val="24"/>
        </w:rPr>
        <w:t>Подрядчик должен иметь:</w:t>
      </w:r>
    </w:p>
    <w:p w14:paraId="4F2ED0FB" w14:textId="77777777" w:rsidR="00733C4D" w:rsidRPr="00733C4D" w:rsidRDefault="00733C4D" w:rsidP="00733C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3C4D">
        <w:rPr>
          <w:rFonts w:ascii="Times New Roman" w:hAnsi="Times New Roman" w:cs="Times New Roman"/>
          <w:sz w:val="24"/>
        </w:rPr>
        <w:t>- опыт выполнения аналогичных не менее 3 работ по предмету закупки за последние 3 года;</w:t>
      </w:r>
    </w:p>
    <w:p w14:paraId="52141EA0" w14:textId="77777777" w:rsidR="00733C4D" w:rsidRPr="00733C4D" w:rsidRDefault="00733C4D" w:rsidP="00733C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3C4D">
        <w:rPr>
          <w:rFonts w:ascii="Times New Roman" w:hAnsi="Times New Roman" w:cs="Times New Roman"/>
          <w:sz w:val="24"/>
        </w:rPr>
        <w:t>- оборудование для обследования перехода кабеля ВОЛС;</w:t>
      </w:r>
    </w:p>
    <w:p w14:paraId="68E7BA1D" w14:textId="77777777" w:rsidR="00733C4D" w:rsidRPr="00733C4D" w:rsidRDefault="00733C4D" w:rsidP="00733C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3C4D">
        <w:rPr>
          <w:rFonts w:ascii="Times New Roman" w:hAnsi="Times New Roman" w:cs="Times New Roman"/>
          <w:sz w:val="24"/>
        </w:rPr>
        <w:t>- водолазов при необходимости подводного обследования;</w:t>
      </w:r>
    </w:p>
    <w:p w14:paraId="1CDBCA25" w14:textId="77777777" w:rsidR="00733C4D" w:rsidRPr="00733C4D" w:rsidRDefault="00733C4D" w:rsidP="00733C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3C4D">
        <w:rPr>
          <w:rFonts w:ascii="Times New Roman" w:hAnsi="Times New Roman" w:cs="Times New Roman"/>
          <w:sz w:val="24"/>
        </w:rPr>
        <w:t>- геодезистов и приборы для проверки планово-высотного положения МН;</w:t>
      </w:r>
    </w:p>
    <w:p w14:paraId="36E6BE97" w14:textId="77777777" w:rsidR="00733C4D" w:rsidRPr="00733C4D" w:rsidRDefault="00733C4D" w:rsidP="00733C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3C4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33C4D">
        <w:rPr>
          <w:rFonts w:ascii="Times New Roman" w:hAnsi="Times New Roman" w:cs="Times New Roman"/>
          <w:sz w:val="24"/>
        </w:rPr>
        <w:t>квалифицрованный</w:t>
      </w:r>
      <w:proofErr w:type="spellEnd"/>
      <w:r w:rsidRPr="00733C4D">
        <w:rPr>
          <w:rFonts w:ascii="Times New Roman" w:hAnsi="Times New Roman" w:cs="Times New Roman"/>
          <w:sz w:val="24"/>
        </w:rPr>
        <w:t xml:space="preserve"> персонал;</w:t>
      </w:r>
    </w:p>
    <w:p w14:paraId="4D2A75D4" w14:textId="77777777" w:rsidR="00733C4D" w:rsidRPr="00733C4D" w:rsidRDefault="00733C4D" w:rsidP="00733C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3C4D">
        <w:rPr>
          <w:rFonts w:ascii="Times New Roman" w:hAnsi="Times New Roman" w:cs="Times New Roman"/>
          <w:sz w:val="24"/>
        </w:rPr>
        <w:t xml:space="preserve">- передавать пробы на определение гранулометрического состава и наличия нефти и нефтепродуктов </w:t>
      </w:r>
      <w:proofErr w:type="gramStart"/>
      <w:r w:rsidRPr="00733C4D">
        <w:rPr>
          <w:rFonts w:ascii="Times New Roman" w:hAnsi="Times New Roman" w:cs="Times New Roman"/>
          <w:sz w:val="24"/>
        </w:rPr>
        <w:t>в донных и береговых отложений</w:t>
      </w:r>
      <w:proofErr w:type="gramEnd"/>
      <w:r w:rsidRPr="00733C4D">
        <w:rPr>
          <w:rFonts w:ascii="Times New Roman" w:hAnsi="Times New Roman" w:cs="Times New Roman"/>
          <w:sz w:val="24"/>
        </w:rPr>
        <w:t>;</w:t>
      </w:r>
    </w:p>
    <w:p w14:paraId="70F73116" w14:textId="77777777" w:rsidR="00733C4D" w:rsidRPr="00733C4D" w:rsidRDefault="00733C4D" w:rsidP="00733C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3C4D">
        <w:rPr>
          <w:rFonts w:ascii="Times New Roman" w:hAnsi="Times New Roman" w:cs="Times New Roman"/>
          <w:sz w:val="24"/>
        </w:rPr>
        <w:t>- иметь плав средство;</w:t>
      </w:r>
    </w:p>
    <w:p w14:paraId="30F169DE" w14:textId="40F7FDF3" w:rsidR="00733C4D" w:rsidRDefault="00733C4D" w:rsidP="00733C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3C4D">
        <w:rPr>
          <w:rFonts w:ascii="Times New Roman" w:hAnsi="Times New Roman" w:cs="Times New Roman"/>
          <w:sz w:val="24"/>
        </w:rPr>
        <w:t xml:space="preserve">- иметь приборы которые могут на большой глубине залегания МН определить состояние изоляционного покрытия. </w:t>
      </w:r>
    </w:p>
    <w:p w14:paraId="04D61E22" w14:textId="77777777" w:rsidR="00903D3B" w:rsidRDefault="00903D3B" w:rsidP="00733C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14:paraId="5C982531" w14:textId="4058D60A" w:rsidR="001A4EDA" w:rsidRPr="00627D91" w:rsidRDefault="001A4EDA" w:rsidP="00733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D91"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627D91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627D91">
        <w:rPr>
          <w:rFonts w:ascii="Times New Roman" w:hAnsi="Times New Roman" w:cs="Times New Roman"/>
          <w:b/>
          <w:sz w:val="24"/>
          <w:szCs w:val="24"/>
        </w:rPr>
        <w:t>:</w:t>
      </w:r>
    </w:p>
    <w:p w14:paraId="5C982532" w14:textId="77777777" w:rsidR="00627D91" w:rsidRDefault="00627D91" w:rsidP="001A4EDA">
      <w:pPr>
        <w:pStyle w:val="af6"/>
        <w:rPr>
          <w:rFonts w:ascii="Times New Roman" w:hAnsi="Times New Roman" w:cs="Times New Roman"/>
          <w:sz w:val="24"/>
          <w:szCs w:val="24"/>
        </w:rPr>
      </w:pPr>
    </w:p>
    <w:p w14:paraId="5C982533" w14:textId="2161EA4B" w:rsidR="008F0DFA" w:rsidRPr="001C694B" w:rsidRDefault="001A4EDA" w:rsidP="001A4EDA">
      <w:pPr>
        <w:pStyle w:val="af6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>1.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77D71">
        <w:rPr>
          <w:rFonts w:ascii="Times New Roman" w:hAnsi="Times New Roman" w:cs="Times New Roman"/>
          <w:sz w:val="24"/>
          <w:szCs w:val="24"/>
        </w:rPr>
        <w:t>П</w:t>
      </w:r>
      <w:r w:rsidR="007C5E61" w:rsidRPr="00E77D7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 в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</w:t>
      </w:r>
      <w:r w:rsidR="00E77D71" w:rsidRPr="00E77D71">
        <w:t xml:space="preserve"> </w:t>
      </w:r>
      <w:r w:rsidR="00B915F0" w:rsidRPr="00E77D7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2" w:history="1">
        <w:r w:rsidR="00E236F8" w:rsidRPr="00C87C95">
          <w:rPr>
            <w:rStyle w:val="a5"/>
            <w:rFonts w:ascii="Times New Roman" w:hAnsi="Times New Roman" w:cs="Times New Roman"/>
            <w:sz w:val="24"/>
            <w:szCs w:val="24"/>
          </w:rPr>
          <w:t>Andrey.Savin@cpcpipe.ru</w:t>
        </w:r>
      </w:hyperlink>
      <w:r w:rsidR="00E236F8">
        <w:rPr>
          <w:rStyle w:val="a5"/>
          <w:rFonts w:ascii="Times New Roman" w:hAnsi="Times New Roman" w:cs="Times New Roman"/>
          <w:sz w:val="24"/>
          <w:szCs w:val="24"/>
        </w:rPr>
        <w:t xml:space="preserve">; </w:t>
      </w:r>
      <w:r w:rsidR="00E236F8" w:rsidRPr="00E236F8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="00E236F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3D62D5" w:rsidRPr="003D62D5">
        <w:rPr>
          <w:rStyle w:val="a5"/>
          <w:rFonts w:ascii="Times New Roman" w:hAnsi="Times New Roman" w:cs="Times New Roman"/>
          <w:sz w:val="24"/>
          <w:szCs w:val="24"/>
        </w:rPr>
        <w:t>Vladimir.Makarovsky@cpcpipe.ru</w:t>
      </w:r>
    </w:p>
    <w:p w14:paraId="5C982534" w14:textId="77777777" w:rsidR="00627D91" w:rsidRPr="001C694B" w:rsidRDefault="00627D91" w:rsidP="001A4EDA">
      <w:pPr>
        <w:pStyle w:val="af6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C982535" w14:textId="53D1B1F5" w:rsidR="001A4EDA" w:rsidRDefault="00E77D71" w:rsidP="001A4EDA">
      <w:pPr>
        <w:pStyle w:val="af6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E77D7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F7736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="001A4EDA" w:rsidRPr="00E77D7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аправить оригиналы документов</w:t>
      </w:r>
      <w:r w:rsidR="00680BF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proofErr w:type="gramStart"/>
      <w:r w:rsidR="00680BF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ТКП</w:t>
      </w:r>
      <w:r w:rsidR="001F61C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53FA6" w:rsidRPr="00E77D7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A4EDA" w:rsidRPr="00E77D7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по</w:t>
      </w:r>
      <w:proofErr w:type="gramEnd"/>
      <w:r w:rsidR="001A4EDA" w:rsidRPr="00E77D7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адресу:</w:t>
      </w:r>
    </w:p>
    <w:p w14:paraId="5C982536" w14:textId="77777777" w:rsidR="00C93839" w:rsidRPr="00E77D71" w:rsidRDefault="00C93839" w:rsidP="001A4EDA">
      <w:pPr>
        <w:pStyle w:val="af6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FB13B81" w14:textId="77777777" w:rsidR="00343A5F" w:rsidRPr="00343A5F" w:rsidRDefault="00343A5F" w:rsidP="00343A5F">
      <w:pPr>
        <w:pStyle w:val="af6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>АО «Каспийский Трубопроводный Консорциум-Р»</w:t>
      </w:r>
    </w:p>
    <w:p w14:paraId="1D448607" w14:textId="77777777" w:rsidR="00343A5F" w:rsidRPr="00343A5F" w:rsidRDefault="00343A5F" w:rsidP="00343A5F">
      <w:pPr>
        <w:pStyle w:val="af6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>РФ, 115093, г. Москва,</w:t>
      </w:r>
    </w:p>
    <w:p w14:paraId="68D67CED" w14:textId="77777777" w:rsidR="00343A5F" w:rsidRPr="00343A5F" w:rsidRDefault="00343A5F" w:rsidP="00343A5F">
      <w:pPr>
        <w:pStyle w:val="af6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 xml:space="preserve"> ул. Павловская, д.7, стр.1, Бизнес-комплекс «Павловский». </w:t>
      </w:r>
    </w:p>
    <w:p w14:paraId="17C24E56" w14:textId="77777777" w:rsidR="00E236F8" w:rsidRDefault="00E236F8" w:rsidP="00496542">
      <w:pPr>
        <w:pStyle w:val="af6"/>
        <w:rPr>
          <w:rFonts w:ascii="Times New Roman" w:hAnsi="Times New Roman" w:cs="Times New Roman"/>
          <w:sz w:val="24"/>
          <w:szCs w:val="24"/>
        </w:rPr>
      </w:pPr>
    </w:p>
    <w:p w14:paraId="7BC8719A" w14:textId="3344FAE9" w:rsidR="00496542" w:rsidRPr="00343A5F" w:rsidRDefault="00343A5F" w:rsidP="00496542">
      <w:pPr>
        <w:pStyle w:val="af6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 xml:space="preserve">Вниманию: </w:t>
      </w:r>
      <w:r w:rsidR="003F1940" w:rsidRPr="003F1940">
        <w:rPr>
          <w:rFonts w:ascii="Times New Roman" w:hAnsi="Times New Roman" w:cs="Times New Roman"/>
          <w:sz w:val="24"/>
          <w:szCs w:val="24"/>
        </w:rPr>
        <w:t>Начальник</w:t>
      </w:r>
      <w:r w:rsidR="003F1940">
        <w:rPr>
          <w:rFonts w:ascii="Times New Roman" w:hAnsi="Times New Roman" w:cs="Times New Roman"/>
          <w:sz w:val="24"/>
          <w:szCs w:val="24"/>
        </w:rPr>
        <w:t>а</w:t>
      </w:r>
      <w:r w:rsidR="003F1940" w:rsidRPr="003F1940">
        <w:rPr>
          <w:rFonts w:ascii="Times New Roman" w:hAnsi="Times New Roman" w:cs="Times New Roman"/>
          <w:sz w:val="24"/>
          <w:szCs w:val="24"/>
        </w:rPr>
        <w:t xml:space="preserve"> службы подготовки и реализации эксплуатационных </w:t>
      </w:r>
      <w:proofErr w:type="gramStart"/>
      <w:r w:rsidR="003F1940" w:rsidRPr="003F1940">
        <w:rPr>
          <w:rFonts w:ascii="Times New Roman" w:hAnsi="Times New Roman" w:cs="Times New Roman"/>
          <w:sz w:val="24"/>
          <w:szCs w:val="24"/>
        </w:rPr>
        <w:t>проектов</w:t>
      </w:r>
      <w:r w:rsidR="003F1940">
        <w:rPr>
          <w:rFonts w:ascii="Times New Roman" w:hAnsi="Times New Roman" w:cs="Times New Roman"/>
          <w:sz w:val="24"/>
          <w:szCs w:val="24"/>
        </w:rPr>
        <w:t xml:space="preserve">  </w:t>
      </w:r>
      <w:r w:rsidR="00496542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3F194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96542">
        <w:rPr>
          <w:rFonts w:ascii="Times New Roman" w:hAnsi="Times New Roman" w:cs="Times New Roman"/>
          <w:sz w:val="24"/>
          <w:szCs w:val="24"/>
        </w:rPr>
        <w:t xml:space="preserve"> Савина А.А.</w:t>
      </w:r>
    </w:p>
    <w:p w14:paraId="26B38DFC" w14:textId="77777777" w:rsidR="00E236F8" w:rsidRDefault="00496542" w:rsidP="00496542">
      <w:pPr>
        <w:pStyle w:val="af6"/>
      </w:pPr>
      <w:r>
        <w:rPr>
          <w:rFonts w:ascii="Times New Roman" w:hAnsi="Times New Roman" w:cs="Times New Roman"/>
          <w:sz w:val="24"/>
          <w:szCs w:val="24"/>
        </w:rPr>
        <w:t xml:space="preserve">тел. +7 (495) 9665000 доб. 5375, </w:t>
      </w:r>
      <w:r w:rsidRPr="00AB0078">
        <w:rPr>
          <w:rStyle w:val="a5"/>
          <w:rFonts w:ascii="Times New Roman" w:hAnsi="Times New Roman" w:cs="Times New Roman"/>
          <w:sz w:val="24"/>
          <w:szCs w:val="24"/>
        </w:rPr>
        <w:t>Andrey.</w:t>
      </w:r>
      <w:r w:rsidRPr="000268F4">
        <w:rPr>
          <w:rStyle w:val="a5"/>
          <w:rFonts w:ascii="Times New Roman" w:hAnsi="Times New Roman" w:cs="Times New Roman"/>
          <w:sz w:val="24"/>
          <w:szCs w:val="24"/>
        </w:rPr>
        <w:t>Savin</w:t>
      </w:r>
      <w:r w:rsidRPr="00AB0078">
        <w:rPr>
          <w:rStyle w:val="a5"/>
          <w:rFonts w:ascii="Times New Roman" w:hAnsi="Times New Roman" w:cs="Times New Roman"/>
          <w:sz w:val="24"/>
          <w:szCs w:val="24"/>
        </w:rPr>
        <w:t>@cpcpipe.ru</w:t>
      </w:r>
      <w:r>
        <w:rPr>
          <w:rStyle w:val="a5"/>
          <w:rFonts w:ascii="Times New Roman" w:hAnsi="Times New Roman" w:cs="Times New Roman"/>
          <w:sz w:val="24"/>
          <w:szCs w:val="24"/>
        </w:rPr>
        <w:t>;</w:t>
      </w:r>
      <w:r w:rsidR="00E236F8" w:rsidRPr="00E236F8">
        <w:t xml:space="preserve"> </w:t>
      </w:r>
      <w:r w:rsidR="00E236F8">
        <w:t xml:space="preserve"> </w:t>
      </w:r>
    </w:p>
    <w:p w14:paraId="104D018B" w14:textId="62B82A8A" w:rsidR="003A0839" w:rsidRDefault="00496542" w:rsidP="00496542">
      <w:pPr>
        <w:pStyle w:val="af6"/>
        <w:tabs>
          <w:tab w:val="left" w:pos="8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C2A20C" w14:textId="72B5DCD2" w:rsidR="00343A5F" w:rsidRPr="00343A5F" w:rsidRDefault="00343A5F" w:rsidP="00343A5F">
      <w:pPr>
        <w:pStyle w:val="af6"/>
        <w:rPr>
          <w:rFonts w:ascii="Times New Roman" w:hAnsi="Times New Roman" w:cs="Times New Roman"/>
          <w:sz w:val="24"/>
          <w:szCs w:val="24"/>
        </w:rPr>
      </w:pPr>
    </w:p>
    <w:p w14:paraId="0F7A0268" w14:textId="4B77AF08" w:rsidR="00F7736B" w:rsidRDefault="00F7736B" w:rsidP="00E236F8">
      <w:pPr>
        <w:pStyle w:val="af6"/>
        <w:rPr>
          <w:rFonts w:ascii="Times New Roman" w:hAnsi="Times New Roman" w:cs="Times New Roman"/>
          <w:sz w:val="24"/>
          <w:szCs w:val="24"/>
        </w:rPr>
      </w:pPr>
      <w:r w:rsidRPr="00F7736B">
        <w:rPr>
          <w:rFonts w:ascii="Times New Roman" w:hAnsi="Times New Roman" w:cs="Times New Roman"/>
          <w:b/>
          <w:sz w:val="24"/>
          <w:szCs w:val="24"/>
        </w:rPr>
        <w:t>Документы должны быть доставлены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061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25</w:t>
      </w:r>
      <w:r w:rsidR="009608E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.12</w:t>
      </w:r>
      <w:r w:rsidR="00E22416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.2024</w:t>
      </w:r>
      <w:r w:rsidR="003D0E08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г., 14</w:t>
      </w:r>
      <w:r w:rsidR="00821E05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:</w:t>
      </w:r>
      <w:r w:rsidRPr="009D73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7736B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мск</w:t>
      </w:r>
      <w:proofErr w:type="spellEnd"/>
      <w:r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14:paraId="5C98254E" w14:textId="0A58E5F1" w:rsidR="00601641" w:rsidRPr="001A4EDA" w:rsidRDefault="00601641" w:rsidP="00455FC4">
      <w:pPr>
        <w:spacing w:before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E77D71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Pr="00E77D71">
        <w:rPr>
          <w:rFonts w:ascii="Times New Roman" w:hAnsi="Times New Roman" w:cs="Times New Roman"/>
          <w:sz w:val="24"/>
          <w:szCs w:val="24"/>
        </w:rPr>
        <w:t>.</w:t>
      </w:r>
    </w:p>
    <w:sectPr w:rsidR="00601641" w:rsidRPr="001A4EDA" w:rsidSect="00E22416">
      <w:headerReference w:type="default" r:id="rId13"/>
      <w:footerReference w:type="default" r:id="rId14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D17A2" w14:textId="77777777" w:rsidR="005B2EA4" w:rsidRDefault="005B2EA4" w:rsidP="00D408E3">
      <w:pPr>
        <w:spacing w:before="0" w:after="0" w:line="240" w:lineRule="auto"/>
      </w:pPr>
      <w:r>
        <w:separator/>
      </w:r>
    </w:p>
  </w:endnote>
  <w:endnote w:type="continuationSeparator" w:id="0">
    <w:p w14:paraId="5319C4A5" w14:textId="77777777" w:rsidR="005B2EA4" w:rsidRDefault="005B2EA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C982558" w14:textId="77777777" w:rsidTr="00B4391C">
      <w:trPr>
        <w:trHeight w:val="531"/>
      </w:trPr>
      <w:tc>
        <w:tcPr>
          <w:tcW w:w="2397" w:type="pct"/>
          <w:vAlign w:val="center"/>
        </w:tcPr>
        <w:p w14:paraId="5C982555" w14:textId="77777777"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5C982556" w14:textId="77777777"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C982557" w14:textId="2F5FEF35"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3D3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3D3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C982559" w14:textId="77777777"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FB330" w14:textId="77777777" w:rsidR="005B2EA4" w:rsidRDefault="005B2EA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CDF0699" w14:textId="77777777" w:rsidR="005B2EA4" w:rsidRDefault="005B2EA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2553" w14:textId="77777777" w:rsidR="006A4EE8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5C98255A" wp14:editId="5C98255B">
          <wp:extent cx="5940425" cy="661750"/>
          <wp:effectExtent l="0" t="0" r="3175" b="5080"/>
          <wp:docPr id="2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982554" w14:textId="1344DA6F" w:rsidR="00EB269D" w:rsidRPr="00EB269D" w:rsidRDefault="00404E28" w:rsidP="005F65A7">
    <w:pPr>
      <w:pStyle w:val="a9"/>
      <w:spacing w:after="240"/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Приложение </w:t>
    </w:r>
    <w:r w:rsidR="00343A5F">
      <w:rPr>
        <w:rFonts w:ascii="Times New Roman" w:hAnsi="Times New Roman" w:cs="Times New Roman"/>
        <w:sz w:val="22"/>
        <w:szCs w:val="22"/>
      </w:rPr>
      <w:t>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DE3156"/>
    <w:multiLevelType w:val="multilevel"/>
    <w:tmpl w:val="EB70C892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3" w15:restartNumberingAfterBreak="0">
    <w:nsid w:val="247B462A"/>
    <w:multiLevelType w:val="hybridMultilevel"/>
    <w:tmpl w:val="4B24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D6CE6"/>
    <w:multiLevelType w:val="hybridMultilevel"/>
    <w:tmpl w:val="AFCA86CE"/>
    <w:lvl w:ilvl="0" w:tplc="250A681A">
      <w:start w:val="1"/>
      <w:numFmt w:val="decimal"/>
      <w:lvlText w:val="%1)"/>
      <w:lvlJc w:val="left"/>
      <w:pPr>
        <w:ind w:left="2705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5BF6897"/>
    <w:multiLevelType w:val="hybridMultilevel"/>
    <w:tmpl w:val="6952DF94"/>
    <w:lvl w:ilvl="0" w:tplc="48FC3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8"/>
  </w:num>
  <w:num w:numId="4">
    <w:abstractNumId w:val="15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7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0"/>
  </w:num>
  <w:num w:numId="21">
    <w:abstractNumId w:val="21"/>
  </w:num>
  <w:num w:numId="22">
    <w:abstractNumId w:val="18"/>
  </w:num>
  <w:num w:numId="23">
    <w:abstractNumId w:val="32"/>
  </w:num>
  <w:num w:numId="24">
    <w:abstractNumId w:val="33"/>
  </w:num>
  <w:num w:numId="25">
    <w:abstractNumId w:val="6"/>
  </w:num>
  <w:num w:numId="26">
    <w:abstractNumId w:val="9"/>
  </w:num>
  <w:num w:numId="27">
    <w:abstractNumId w:val="34"/>
  </w:num>
  <w:num w:numId="28">
    <w:abstractNumId w:val="4"/>
  </w:num>
  <w:num w:numId="29">
    <w:abstractNumId w:val="16"/>
  </w:num>
  <w:num w:numId="30">
    <w:abstractNumId w:val="38"/>
  </w:num>
  <w:num w:numId="31">
    <w:abstractNumId w:val="8"/>
  </w:num>
  <w:num w:numId="32">
    <w:abstractNumId w:val="25"/>
  </w:num>
  <w:num w:numId="33">
    <w:abstractNumId w:val="23"/>
  </w:num>
  <w:num w:numId="34">
    <w:abstractNumId w:val="11"/>
  </w:num>
  <w:num w:numId="35">
    <w:abstractNumId w:val="30"/>
  </w:num>
  <w:num w:numId="36">
    <w:abstractNumId w:val="13"/>
  </w:num>
  <w:num w:numId="37">
    <w:abstractNumId w:val="12"/>
  </w:num>
  <w:num w:numId="38">
    <w:abstractNumId w:val="31"/>
  </w:num>
  <w:num w:numId="39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1061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EBA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2389"/>
    <w:rsid w:val="000B330C"/>
    <w:rsid w:val="000B50B6"/>
    <w:rsid w:val="000B5FB2"/>
    <w:rsid w:val="000C01C0"/>
    <w:rsid w:val="000C2354"/>
    <w:rsid w:val="000C4E3C"/>
    <w:rsid w:val="000C5C21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D761A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02F88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613B"/>
    <w:rsid w:val="0014208F"/>
    <w:rsid w:val="00142E84"/>
    <w:rsid w:val="00147A1E"/>
    <w:rsid w:val="001528CA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51A"/>
    <w:rsid w:val="00185007"/>
    <w:rsid w:val="001907B6"/>
    <w:rsid w:val="00190D14"/>
    <w:rsid w:val="001920B2"/>
    <w:rsid w:val="001926AC"/>
    <w:rsid w:val="00196B10"/>
    <w:rsid w:val="001A103B"/>
    <w:rsid w:val="001A2C75"/>
    <w:rsid w:val="001A4842"/>
    <w:rsid w:val="001A4EDA"/>
    <w:rsid w:val="001A54C6"/>
    <w:rsid w:val="001B025E"/>
    <w:rsid w:val="001B1437"/>
    <w:rsid w:val="001B1EBA"/>
    <w:rsid w:val="001B433E"/>
    <w:rsid w:val="001B57D2"/>
    <w:rsid w:val="001B6B79"/>
    <w:rsid w:val="001B7C7B"/>
    <w:rsid w:val="001C362D"/>
    <w:rsid w:val="001C694B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61C7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17D3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538F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551D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EFC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67"/>
    <w:rsid w:val="002E687E"/>
    <w:rsid w:val="002E7B6B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0AD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A5F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5BE1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839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0E08"/>
    <w:rsid w:val="003D153B"/>
    <w:rsid w:val="003D4501"/>
    <w:rsid w:val="003D5FB0"/>
    <w:rsid w:val="003D62D5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940"/>
    <w:rsid w:val="003F1A89"/>
    <w:rsid w:val="003F4591"/>
    <w:rsid w:val="003F582E"/>
    <w:rsid w:val="003F584C"/>
    <w:rsid w:val="003F7F01"/>
    <w:rsid w:val="00402D13"/>
    <w:rsid w:val="004030F9"/>
    <w:rsid w:val="00403EAE"/>
    <w:rsid w:val="00404E28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5FC4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542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C30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2EA4"/>
    <w:rsid w:val="005B3660"/>
    <w:rsid w:val="005B39D9"/>
    <w:rsid w:val="005B533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47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0BFB"/>
    <w:rsid w:val="006817E5"/>
    <w:rsid w:val="0068249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18E4"/>
    <w:rsid w:val="007326B3"/>
    <w:rsid w:val="00733C4D"/>
    <w:rsid w:val="00734E24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0A35"/>
    <w:rsid w:val="007D1502"/>
    <w:rsid w:val="007D1D76"/>
    <w:rsid w:val="007D3ED5"/>
    <w:rsid w:val="007D580C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732"/>
    <w:rsid w:val="00801B69"/>
    <w:rsid w:val="00802500"/>
    <w:rsid w:val="00802506"/>
    <w:rsid w:val="0080281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05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3A27"/>
    <w:rsid w:val="00886588"/>
    <w:rsid w:val="00886B52"/>
    <w:rsid w:val="00887C53"/>
    <w:rsid w:val="00891E13"/>
    <w:rsid w:val="00894B6B"/>
    <w:rsid w:val="00895673"/>
    <w:rsid w:val="008969F9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3E49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3D3B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65E6"/>
    <w:rsid w:val="009501DA"/>
    <w:rsid w:val="00954002"/>
    <w:rsid w:val="00955265"/>
    <w:rsid w:val="00957DE5"/>
    <w:rsid w:val="009608E3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7C1"/>
    <w:rsid w:val="009A5F32"/>
    <w:rsid w:val="009A78E2"/>
    <w:rsid w:val="009B030D"/>
    <w:rsid w:val="009B077E"/>
    <w:rsid w:val="009B102C"/>
    <w:rsid w:val="009B4C4B"/>
    <w:rsid w:val="009B5E2D"/>
    <w:rsid w:val="009B623E"/>
    <w:rsid w:val="009B74C8"/>
    <w:rsid w:val="009C0DAD"/>
    <w:rsid w:val="009C34AB"/>
    <w:rsid w:val="009C4B6E"/>
    <w:rsid w:val="009D3B18"/>
    <w:rsid w:val="009D6D7B"/>
    <w:rsid w:val="009D7333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4DF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FF9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18B3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1B10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39"/>
    <w:rsid w:val="00C938A5"/>
    <w:rsid w:val="00C93BA7"/>
    <w:rsid w:val="00C94B78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2EC0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167F2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2F88"/>
    <w:rsid w:val="00D83840"/>
    <w:rsid w:val="00D86259"/>
    <w:rsid w:val="00D90B25"/>
    <w:rsid w:val="00D91DB6"/>
    <w:rsid w:val="00D93F57"/>
    <w:rsid w:val="00D9416C"/>
    <w:rsid w:val="00D9479E"/>
    <w:rsid w:val="00D97F6E"/>
    <w:rsid w:val="00DA12FF"/>
    <w:rsid w:val="00DA54AF"/>
    <w:rsid w:val="00DA563D"/>
    <w:rsid w:val="00DA5D56"/>
    <w:rsid w:val="00DA707A"/>
    <w:rsid w:val="00DB10BC"/>
    <w:rsid w:val="00DB48F1"/>
    <w:rsid w:val="00DB5449"/>
    <w:rsid w:val="00DB5D10"/>
    <w:rsid w:val="00DB608A"/>
    <w:rsid w:val="00DB66BF"/>
    <w:rsid w:val="00DB6911"/>
    <w:rsid w:val="00DB6D33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2416"/>
    <w:rsid w:val="00E23390"/>
    <w:rsid w:val="00E236F8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0F8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77D71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4619"/>
    <w:rsid w:val="00ED5A96"/>
    <w:rsid w:val="00ED5E1C"/>
    <w:rsid w:val="00ED7417"/>
    <w:rsid w:val="00EE179A"/>
    <w:rsid w:val="00EE1C21"/>
    <w:rsid w:val="00EE2022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7EB7"/>
    <w:rsid w:val="00F5042C"/>
    <w:rsid w:val="00F51E92"/>
    <w:rsid w:val="00F53FA6"/>
    <w:rsid w:val="00F55378"/>
    <w:rsid w:val="00F5603D"/>
    <w:rsid w:val="00F56B67"/>
    <w:rsid w:val="00F62510"/>
    <w:rsid w:val="00F62E51"/>
    <w:rsid w:val="00F63C8B"/>
    <w:rsid w:val="00F6417B"/>
    <w:rsid w:val="00F7038E"/>
    <w:rsid w:val="00F71CD9"/>
    <w:rsid w:val="00F76349"/>
    <w:rsid w:val="00F766C4"/>
    <w:rsid w:val="00F77181"/>
    <w:rsid w:val="00F7736B"/>
    <w:rsid w:val="00F7777E"/>
    <w:rsid w:val="00F81D64"/>
    <w:rsid w:val="00F82853"/>
    <w:rsid w:val="00F83C4F"/>
    <w:rsid w:val="00F83E0E"/>
    <w:rsid w:val="00F85D91"/>
    <w:rsid w:val="00F87DDD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6698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22C0"/>
    <w:rsid w:val="00FE4CC4"/>
    <w:rsid w:val="00FE585A"/>
    <w:rsid w:val="00FE5B64"/>
    <w:rsid w:val="00FF0A19"/>
    <w:rsid w:val="00FF5F17"/>
    <w:rsid w:val="00FF66AA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8252A"/>
  <w15:docId w15:val="{8B9A1DEF-8A4A-4A79-A89F-F2483094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Odrážka,Абзац списка нумерованный,6.6.1."/>
    <w:basedOn w:val="a"/>
    <w:link w:val="a4"/>
    <w:uiPriority w:val="99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a4">
    <w:name w:val="Абзац списка Знак"/>
    <w:aliases w:val="Odrážka Знак,Абзац списка нумерованный Знак,6.6.1. Знак"/>
    <w:link w:val="a3"/>
    <w:uiPriority w:val="99"/>
    <w:qFormat/>
    <w:locked/>
    <w:rsid w:val="00E224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B93534-49D9-43F5-A9B0-DB7E7C54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5</cp:revision>
  <cp:lastPrinted>2019-01-26T07:27:00Z</cp:lastPrinted>
  <dcterms:created xsi:type="dcterms:W3CDTF">2024-11-26T11:45:00Z</dcterms:created>
  <dcterms:modified xsi:type="dcterms:W3CDTF">2024-12-16T11:44:00Z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